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0412" w14:textId="77777777" w:rsidR="00443240" w:rsidRDefault="00380F85" w:rsidP="00673062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</w:t>
      </w:r>
    </w:p>
    <w:p w14:paraId="01B601EB" w14:textId="32DB4D66" w:rsidR="00673062" w:rsidRPr="00673062" w:rsidRDefault="00CA1CC0" w:rsidP="00673062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</w:t>
      </w:r>
    </w:p>
    <w:p w14:paraId="3E7456AF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102E47E7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A89289B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5AE7AB48" w14:textId="1EC8A8A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FAD2B5" w14:textId="77777777" w:rsidR="00747E97" w:rsidRDefault="00747E97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04A2D55B" w14:textId="29C24AC7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B31B9C">
        <w:rPr>
          <w:rFonts w:ascii="Arial" w:hAnsi="Arial" w:cs="Arial"/>
        </w:rPr>
        <w:t>3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B31B9C">
        <w:rPr>
          <w:rFonts w:ascii="Arial" w:hAnsi="Arial" w:cs="Arial"/>
        </w:rPr>
        <w:t>2</w:t>
      </w:r>
    </w:p>
    <w:p w14:paraId="75DFC29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243A414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9E80468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04FDF708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1DFA9AF1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3216C966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F390A3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3A4A0114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441823F9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6D28DAC6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535DDD88" w14:textId="77777777" w:rsidR="00E36BA5" w:rsidRPr="00C04086" w:rsidRDefault="00C04086" w:rsidP="00E36BA5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C04086">
        <w:rPr>
          <w:rFonts w:ascii="Arial" w:hAnsi="Arial" w:cs="Arial"/>
          <w:b/>
          <w:bCs/>
          <w:color w:val="auto"/>
          <w:sz w:val="20"/>
        </w:rPr>
        <w:t>sukcesywną dostawę wodomierzy ultradźwiękowych z możliwością zdalnego odczytu</w:t>
      </w:r>
    </w:p>
    <w:p w14:paraId="53089122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0AB4A051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4E770A88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7DBEBB5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5AEE529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3E39B3E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4DC73CF7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F7AA65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F4C7D45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46EB1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6594029A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A34B9EA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3CD3C65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0E7EC019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2F9C2572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14556042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A5A6F49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6A6C1CE8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509DE4DE" w14:textId="55720C51" w:rsidR="00344806" w:rsidRDefault="00344806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3C90C852" w14:textId="77777777" w:rsidR="00747E97" w:rsidRDefault="00747E97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C9B93B1" w14:textId="77777777" w:rsidR="00747E97" w:rsidRPr="00250E38" w:rsidRDefault="00747E97" w:rsidP="00747E9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277DDCDF" w14:textId="77777777" w:rsidR="00747E97" w:rsidRPr="00CA1CC0" w:rsidRDefault="00747E97" w:rsidP="00747E97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proofErr w:type="spellStart"/>
      <w:r>
        <w:rPr>
          <w:rFonts w:ascii="Arial" w:hAnsi="Arial" w:cs="Arial"/>
          <w:i/>
          <w:sz w:val="18"/>
          <w:szCs w:val="18"/>
        </w:rPr>
        <w:t>t.j</w:t>
      </w:r>
      <w:proofErr w:type="spellEnd"/>
      <w:r>
        <w:rPr>
          <w:rFonts w:ascii="Arial" w:hAnsi="Arial" w:cs="Arial"/>
          <w:i/>
          <w:sz w:val="18"/>
          <w:szCs w:val="18"/>
        </w:rPr>
        <w:t>. Dz. U. 2021 poz. 275)</w:t>
      </w:r>
    </w:p>
    <w:sectPr w:rsidR="00747E97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1867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35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94905">
    <w:abstractNumId w:val="1"/>
  </w:num>
  <w:num w:numId="4" w16cid:durableId="175612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80F85"/>
    <w:rsid w:val="003B1ABB"/>
    <w:rsid w:val="00443240"/>
    <w:rsid w:val="00495BF0"/>
    <w:rsid w:val="005465A6"/>
    <w:rsid w:val="005548DD"/>
    <w:rsid w:val="00673062"/>
    <w:rsid w:val="0069252A"/>
    <w:rsid w:val="006D79DF"/>
    <w:rsid w:val="00726333"/>
    <w:rsid w:val="00747E97"/>
    <w:rsid w:val="00751835"/>
    <w:rsid w:val="0090082A"/>
    <w:rsid w:val="009A62CC"/>
    <w:rsid w:val="00A7279E"/>
    <w:rsid w:val="00B14EA3"/>
    <w:rsid w:val="00B31B9C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254E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1F05-51EF-416F-B4A1-3556AD0B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5</cp:revision>
  <dcterms:created xsi:type="dcterms:W3CDTF">2016-11-03T11:06:00Z</dcterms:created>
  <dcterms:modified xsi:type="dcterms:W3CDTF">2022-11-28T14:10:00Z</dcterms:modified>
</cp:coreProperties>
</file>